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3204" w14:textId="77777777" w:rsidR="000A7622" w:rsidRDefault="000A7622">
      <w:pPr>
        <w:rPr>
          <w:sz w:val="28"/>
          <w:szCs w:val="28"/>
        </w:rPr>
      </w:pPr>
    </w:p>
    <w:p w14:paraId="3028A26A" w14:textId="5FE38EA3" w:rsidR="001F119E" w:rsidRDefault="001F119E">
      <w:pPr>
        <w:rPr>
          <w:sz w:val="28"/>
          <w:szCs w:val="28"/>
        </w:rPr>
      </w:pPr>
      <w:r w:rsidRPr="001F119E">
        <w:rPr>
          <w:sz w:val="28"/>
          <w:szCs w:val="28"/>
        </w:rPr>
        <w:t xml:space="preserve">Capacitación </w:t>
      </w:r>
      <w:proofErr w:type="gramStart"/>
      <w:r w:rsidRPr="001F119E">
        <w:rPr>
          <w:sz w:val="28"/>
          <w:szCs w:val="28"/>
        </w:rPr>
        <w:t>Directores</w:t>
      </w:r>
      <w:proofErr w:type="gramEnd"/>
      <w:r w:rsidRPr="001F119E">
        <w:rPr>
          <w:sz w:val="28"/>
          <w:szCs w:val="28"/>
        </w:rPr>
        <w:t xml:space="preserve"> 202</w:t>
      </w:r>
      <w:r w:rsidR="003742FA">
        <w:rPr>
          <w:sz w:val="28"/>
          <w:szCs w:val="28"/>
        </w:rPr>
        <w:t>1</w:t>
      </w:r>
      <w:r w:rsidRPr="001F119E">
        <w:rPr>
          <w:sz w:val="28"/>
          <w:szCs w:val="28"/>
        </w:rPr>
        <w:t xml:space="preserve"> – Gobiernos Corporativos </w:t>
      </w:r>
    </w:p>
    <w:p w14:paraId="5E83B338" w14:textId="7D7F64F3" w:rsidR="000A7622" w:rsidRDefault="000A7622">
      <w:pPr>
        <w:rPr>
          <w:sz w:val="28"/>
          <w:szCs w:val="28"/>
        </w:rPr>
      </w:pPr>
    </w:p>
    <w:p w14:paraId="1B50B6EA" w14:textId="77777777" w:rsidR="000A7622" w:rsidRPr="001F119E" w:rsidRDefault="000A7622">
      <w:pPr>
        <w:rPr>
          <w:sz w:val="28"/>
          <w:szCs w:val="28"/>
        </w:rPr>
      </w:pPr>
    </w:p>
    <w:p w14:paraId="6607913F" w14:textId="2B231282" w:rsidR="001F119E" w:rsidRDefault="001F119E">
      <w:pPr>
        <w:rPr>
          <w:sz w:val="24"/>
          <w:szCs w:val="24"/>
        </w:rPr>
      </w:pPr>
      <w:r w:rsidRPr="001F119E">
        <w:rPr>
          <w:sz w:val="24"/>
          <w:szCs w:val="24"/>
        </w:rPr>
        <w:t xml:space="preserve">Conforme a lo establecido en su Programa de Capacitación para el Directorio, en </w:t>
      </w:r>
      <w:r>
        <w:rPr>
          <w:sz w:val="24"/>
          <w:szCs w:val="24"/>
        </w:rPr>
        <w:t>e</w:t>
      </w:r>
      <w:r w:rsidRPr="001F119E">
        <w:rPr>
          <w:sz w:val="24"/>
          <w:szCs w:val="24"/>
        </w:rPr>
        <w:t>l mes de mayo de 202</w:t>
      </w:r>
      <w:r>
        <w:rPr>
          <w:sz w:val="24"/>
          <w:szCs w:val="24"/>
        </w:rPr>
        <w:t>1</w:t>
      </w:r>
      <w:r w:rsidRPr="001F119E">
        <w:rPr>
          <w:sz w:val="24"/>
          <w:szCs w:val="24"/>
        </w:rPr>
        <w:t xml:space="preserve">, los </w:t>
      </w:r>
      <w:proofErr w:type="gramStart"/>
      <w:r w:rsidRPr="001F119E">
        <w:rPr>
          <w:sz w:val="24"/>
          <w:szCs w:val="24"/>
        </w:rPr>
        <w:t>Directores</w:t>
      </w:r>
      <w:proofErr w:type="gramEnd"/>
      <w:r w:rsidRPr="001F119E">
        <w:rPr>
          <w:sz w:val="24"/>
          <w:szCs w:val="24"/>
        </w:rPr>
        <w:t xml:space="preserve"> y Ejecutivos Principales de Puerto Ventanas S.A. fueron capacitados en las siguientes materias: </w:t>
      </w:r>
    </w:p>
    <w:p w14:paraId="7B89C942" w14:textId="77777777" w:rsidR="000A7622" w:rsidRDefault="000A7622">
      <w:pPr>
        <w:rPr>
          <w:sz w:val="24"/>
          <w:szCs w:val="24"/>
        </w:rPr>
      </w:pPr>
    </w:p>
    <w:p w14:paraId="2B2F550F" w14:textId="33A1C70F" w:rsidR="004E61A6" w:rsidRDefault="001F119E" w:rsidP="000A7622">
      <w:pPr>
        <w:jc w:val="both"/>
        <w:rPr>
          <w:sz w:val="24"/>
          <w:szCs w:val="24"/>
        </w:rPr>
      </w:pPr>
      <w:r w:rsidRPr="001F119E">
        <w:rPr>
          <w:sz w:val="24"/>
          <w:szCs w:val="24"/>
        </w:rPr>
        <w:t xml:space="preserve">• </w:t>
      </w:r>
      <w:r w:rsidR="000A7622">
        <w:rPr>
          <w:sz w:val="24"/>
          <w:szCs w:val="24"/>
        </w:rPr>
        <w:t>Cambios normativos</w:t>
      </w:r>
      <w:r w:rsidR="00B03D70">
        <w:rPr>
          <w:sz w:val="24"/>
          <w:szCs w:val="24"/>
        </w:rPr>
        <w:t xml:space="preserve"> </w:t>
      </w:r>
      <w:r w:rsidR="000A7622">
        <w:rPr>
          <w:sz w:val="24"/>
          <w:szCs w:val="24"/>
        </w:rPr>
        <w:t xml:space="preserve">de la Ley 21.314, nuevas exigencias de transparencia y responsabilidad de los agentes de los mercados </w:t>
      </w:r>
    </w:p>
    <w:p w14:paraId="0768E01E" w14:textId="5D6A93DF" w:rsidR="000A7622" w:rsidRDefault="000A7622">
      <w:pPr>
        <w:rPr>
          <w:sz w:val="24"/>
          <w:szCs w:val="24"/>
        </w:rPr>
      </w:pPr>
    </w:p>
    <w:p w14:paraId="5CB7BBF5" w14:textId="25F4625D" w:rsidR="000A7622" w:rsidRDefault="000A7622">
      <w:pPr>
        <w:rPr>
          <w:sz w:val="24"/>
          <w:szCs w:val="24"/>
        </w:rPr>
      </w:pPr>
    </w:p>
    <w:p w14:paraId="2B6E44E8" w14:textId="77777777" w:rsidR="000A7622" w:rsidRDefault="000A7622">
      <w:pPr>
        <w:rPr>
          <w:sz w:val="24"/>
          <w:szCs w:val="24"/>
        </w:rPr>
      </w:pPr>
    </w:p>
    <w:p w14:paraId="52B35B88" w14:textId="7A964622" w:rsidR="000A7622" w:rsidRPr="001F119E" w:rsidRDefault="000A7622" w:rsidP="000A7622">
      <w:pPr>
        <w:jc w:val="right"/>
        <w:rPr>
          <w:sz w:val="24"/>
          <w:szCs w:val="24"/>
        </w:rPr>
      </w:pPr>
      <w:r>
        <w:rPr>
          <w:sz w:val="24"/>
          <w:szCs w:val="24"/>
        </w:rPr>
        <w:t>Puerto Ventanas, diciembre 2021</w:t>
      </w:r>
    </w:p>
    <w:sectPr w:rsidR="000A7622" w:rsidRPr="001F11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9E"/>
    <w:rsid w:val="000A7622"/>
    <w:rsid w:val="00164754"/>
    <w:rsid w:val="001F119E"/>
    <w:rsid w:val="003742FA"/>
    <w:rsid w:val="003C1B73"/>
    <w:rsid w:val="003E5BFE"/>
    <w:rsid w:val="004E61A6"/>
    <w:rsid w:val="008932A9"/>
    <w:rsid w:val="00B0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6BC1"/>
  <w15:chartTrackingRefBased/>
  <w15:docId w15:val="{76FE7487-31F3-4ACB-81F4-43406F3D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Stuardo</dc:creator>
  <cp:keywords/>
  <dc:description/>
  <cp:lastModifiedBy>Alejandra Miranda</cp:lastModifiedBy>
  <cp:revision>2</cp:revision>
  <dcterms:created xsi:type="dcterms:W3CDTF">2022-03-16T16:02:00Z</dcterms:created>
  <dcterms:modified xsi:type="dcterms:W3CDTF">2022-03-16T16:02:00Z</dcterms:modified>
</cp:coreProperties>
</file>